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3A44" w14:textId="4972A2AE" w:rsidR="004F5CE5" w:rsidRPr="0093059B" w:rsidRDefault="00C07365" w:rsidP="0062534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059B">
        <w:rPr>
          <w:rFonts w:ascii="Times New Roman" w:hAnsi="Times New Roman" w:cs="Times New Roman"/>
          <w:b/>
          <w:sz w:val="36"/>
          <w:szCs w:val="36"/>
        </w:rPr>
        <w:t>SEADOM Executive Council Meeting</w:t>
      </w:r>
    </w:p>
    <w:p w14:paraId="1CFD7D56" w14:textId="6E696F89" w:rsidR="00761DFC" w:rsidRDefault="00C07365" w:rsidP="00C74847">
      <w:pPr>
        <w:contextualSpacing/>
        <w:jc w:val="center"/>
        <w:rPr>
          <w:rFonts w:ascii="Times New Roman" w:hAnsi="Times New Roman" w:cs="Times New Roman"/>
          <w:b/>
        </w:rPr>
      </w:pPr>
      <w:r w:rsidRPr="0093059B">
        <w:rPr>
          <w:rFonts w:ascii="Times New Roman" w:hAnsi="Times New Roman" w:cs="Times New Roman"/>
          <w:b/>
        </w:rPr>
        <w:t>Date:</w:t>
      </w:r>
      <w:r w:rsidRPr="0093059B">
        <w:rPr>
          <w:rFonts w:ascii="Times New Roman" w:hAnsi="Times New Roman" w:cs="Times New Roman"/>
          <w:vertAlign w:val="superscript"/>
        </w:rPr>
        <w:t xml:space="preserve"> </w:t>
      </w:r>
      <w:r w:rsidR="006C0A09" w:rsidRPr="0093059B">
        <w:rPr>
          <w:rFonts w:ascii="Times New Roman" w:hAnsi="Times New Roman" w:cs="Times New Roman"/>
          <w:b/>
        </w:rPr>
        <w:t xml:space="preserve">Monday, </w:t>
      </w:r>
      <w:r w:rsidR="0008258F">
        <w:rPr>
          <w:rFonts w:ascii="Times New Roman" w:hAnsi="Times New Roman" w:cs="Times New Roman"/>
          <w:b/>
        </w:rPr>
        <w:t>October 25, 2021</w:t>
      </w:r>
    </w:p>
    <w:p w14:paraId="6B43654E" w14:textId="73BD6911" w:rsidR="004F5CE5" w:rsidRDefault="004376EA" w:rsidP="00761DFC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5</w:t>
      </w:r>
      <w:r w:rsidR="006C0A09" w:rsidRPr="0093059B">
        <w:rPr>
          <w:rFonts w:ascii="Times New Roman" w:hAnsi="Times New Roman" w:cs="Times New Roman"/>
          <w:b/>
        </w:rPr>
        <w:t xml:space="preserve"> p.m. (GMT+7, BKK time) </w:t>
      </w:r>
      <w:r w:rsidR="00761DFC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</w:rPr>
        <w:t>6</w:t>
      </w:r>
      <w:r w:rsidR="006C0A09" w:rsidRPr="0093059B">
        <w:rPr>
          <w:rFonts w:ascii="Times New Roman" w:hAnsi="Times New Roman" w:cs="Times New Roman"/>
          <w:b/>
        </w:rPr>
        <w:t xml:space="preserve"> p.m. (GMT+8 Singapore time)</w:t>
      </w:r>
      <w:r w:rsidR="00E4250C" w:rsidRPr="0093059B">
        <w:rPr>
          <w:rFonts w:ascii="Times New Roman" w:hAnsi="Times New Roman" w:cs="Times New Roman"/>
          <w:b/>
        </w:rPr>
        <w:br/>
      </w:r>
      <w:r w:rsidR="00761DFC">
        <w:rPr>
          <w:rFonts w:ascii="Times New Roman" w:hAnsi="Times New Roman" w:cs="Times New Roman"/>
          <w:b/>
          <w:bCs/>
        </w:rPr>
        <w:t xml:space="preserve">via </w:t>
      </w:r>
      <w:r w:rsidR="00C07365" w:rsidRPr="0093059B">
        <w:rPr>
          <w:rFonts w:ascii="Times New Roman" w:hAnsi="Times New Roman" w:cs="Times New Roman"/>
          <w:b/>
          <w:bCs/>
        </w:rPr>
        <w:t>Zoom Meeting</w:t>
      </w:r>
    </w:p>
    <w:p w14:paraId="4474A1DE" w14:textId="77777777" w:rsidR="00625349" w:rsidRPr="00761DFC" w:rsidRDefault="00625349" w:rsidP="00761DFC">
      <w:pPr>
        <w:contextualSpacing/>
        <w:jc w:val="center"/>
        <w:rPr>
          <w:rFonts w:ascii="Times New Roman" w:hAnsi="Times New Roman" w:cs="Times New Roman"/>
          <w:b/>
        </w:rPr>
      </w:pPr>
    </w:p>
    <w:p w14:paraId="7581F714" w14:textId="324B057C" w:rsidR="0017577A" w:rsidRPr="0093059B" w:rsidRDefault="00316B40" w:rsidP="00C74847">
      <w:pPr>
        <w:contextualSpacing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1E31CE" wp14:editId="4778C511">
                <wp:simplePos x="0" y="0"/>
                <wp:positionH relativeFrom="column">
                  <wp:posOffset>-201930</wp:posOffset>
                </wp:positionH>
                <wp:positionV relativeFrom="paragraph">
                  <wp:posOffset>117475</wp:posOffset>
                </wp:positionV>
                <wp:extent cx="6446520" cy="53187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531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07225" id="Rectangle 1" o:spid="_x0000_s1026" style="position:absolute;margin-left:-15.9pt;margin-top:9.25pt;width:507.6pt;height:4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" fillcolor="white [3201]" strokecolor="black [3200]" strokeweight="1pt"/>
            </w:pict>
          </mc:Fallback>
        </mc:AlternateContent>
      </w:r>
    </w:p>
    <w:p w14:paraId="7B1AFAC6" w14:textId="77777777" w:rsidR="00503746" w:rsidRPr="0093059B" w:rsidRDefault="00503746" w:rsidP="00C74847">
      <w:pPr>
        <w:contextualSpacing/>
        <w:rPr>
          <w:rFonts w:ascii="Times New Roman" w:hAnsi="Times New Roman" w:cs="Times New Roman"/>
          <w:b/>
          <w:bCs/>
          <w:u w:val="single"/>
        </w:rPr>
      </w:pPr>
    </w:p>
    <w:p w14:paraId="13925D32" w14:textId="5549D44F" w:rsidR="006C0A09" w:rsidRDefault="006C0A09" w:rsidP="00C74847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93059B">
        <w:rPr>
          <w:rFonts w:ascii="Times New Roman" w:hAnsi="Times New Roman" w:cs="Times New Roman"/>
          <w:b/>
          <w:bCs/>
          <w:u w:val="single"/>
        </w:rPr>
        <w:t>Zoom Meeting information</w:t>
      </w:r>
    </w:p>
    <w:p w14:paraId="0C62CE3F" w14:textId="77777777" w:rsidR="00FF54BD" w:rsidRPr="0093059B" w:rsidRDefault="00FF54BD" w:rsidP="00C74847">
      <w:pPr>
        <w:contextualSpacing/>
        <w:rPr>
          <w:rFonts w:ascii="Times New Roman" w:hAnsi="Times New Roman" w:cs="Times New Roman"/>
          <w:u w:val="single"/>
        </w:rPr>
      </w:pPr>
    </w:p>
    <w:p w14:paraId="710E0461" w14:textId="77777777" w:rsidR="006C0A09" w:rsidRPr="0093059B" w:rsidRDefault="006C0A09" w:rsidP="00C74847">
      <w:pPr>
        <w:contextualSpacing/>
        <w:rPr>
          <w:rFonts w:ascii="Times New Roman" w:hAnsi="Times New Roman" w:cs="Times New Roman"/>
        </w:rPr>
      </w:pPr>
      <w:r w:rsidRPr="0093059B">
        <w:rPr>
          <w:rFonts w:ascii="Times New Roman" w:hAnsi="Times New Roman" w:cs="Times New Roman"/>
        </w:rPr>
        <w:t>Link: https://us02web.zoom.us/j/7243472457</w:t>
      </w:r>
    </w:p>
    <w:p w14:paraId="692FFB29" w14:textId="77777777" w:rsidR="006C0A09" w:rsidRPr="0093059B" w:rsidRDefault="006C0A09" w:rsidP="00C74847">
      <w:pPr>
        <w:contextualSpacing/>
        <w:rPr>
          <w:rFonts w:ascii="Times New Roman" w:hAnsi="Times New Roman" w:cs="Times New Roman"/>
          <w:b/>
        </w:rPr>
      </w:pPr>
    </w:p>
    <w:p w14:paraId="246428DD" w14:textId="77777777" w:rsidR="006C0A09" w:rsidRPr="0093059B" w:rsidRDefault="006C0A09" w:rsidP="00C74847">
      <w:pPr>
        <w:contextualSpacing/>
        <w:rPr>
          <w:rFonts w:ascii="Times New Roman" w:hAnsi="Times New Roman" w:cs="Times New Roman"/>
          <w:b/>
          <w:i/>
          <w:u w:val="single"/>
        </w:rPr>
      </w:pPr>
    </w:p>
    <w:p w14:paraId="374F9D3B" w14:textId="77777777" w:rsidR="00316B40" w:rsidRDefault="00316B40" w:rsidP="00C74847">
      <w:pPr>
        <w:contextualSpacing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Members Present</w:t>
      </w:r>
    </w:p>
    <w:p w14:paraId="7E03AB21" w14:textId="6DC90D5E" w:rsidR="00316B40" w:rsidRDefault="00316B40" w:rsidP="00C74847">
      <w:pPr>
        <w:contextualSpacing/>
        <w:rPr>
          <w:rFonts w:ascii="Times New Roman" w:hAnsi="Times New Roman" w:cs="Times New Roman"/>
          <w:b/>
          <w:iCs/>
          <w:u w:val="single"/>
        </w:rPr>
      </w:pPr>
    </w:p>
    <w:p w14:paraId="3851C58C" w14:textId="10D06A4D" w:rsidR="00316B40" w:rsidRPr="00316B40" w:rsidRDefault="00316B40" w:rsidP="00316B40">
      <w:pPr>
        <w:rPr>
          <w:rFonts w:ascii="Times New Roman" w:hAnsi="Times New Roman" w:cs="Times New Roman"/>
        </w:rPr>
      </w:pPr>
      <w:proofErr w:type="spellStart"/>
      <w:r w:rsidRPr="00316B40">
        <w:rPr>
          <w:rFonts w:ascii="Times New Roman" w:hAnsi="Times New Roman" w:cs="Times New Roman"/>
        </w:rPr>
        <w:t>Shahanum</w:t>
      </w:r>
      <w:proofErr w:type="spellEnd"/>
      <w:r w:rsidRPr="00316B40">
        <w:rPr>
          <w:rFonts w:ascii="Times New Roman" w:hAnsi="Times New Roman" w:cs="Times New Roman"/>
        </w:rPr>
        <w:t xml:space="preserve"> Shah</w:t>
      </w:r>
    </w:p>
    <w:p w14:paraId="34145C1C" w14:textId="101A0042" w:rsidR="00316B40" w:rsidRPr="00316B40" w:rsidRDefault="00316B40" w:rsidP="00316B40">
      <w:pPr>
        <w:rPr>
          <w:rFonts w:ascii="Times New Roman" w:hAnsi="Times New Roman" w:cs="Times New Roman"/>
        </w:rPr>
      </w:pPr>
      <w:r w:rsidRPr="00316B40">
        <w:rPr>
          <w:rFonts w:ascii="Times New Roman" w:hAnsi="Times New Roman" w:cs="Times New Roman"/>
        </w:rPr>
        <w:t>Joseph</w:t>
      </w:r>
      <w:r>
        <w:rPr>
          <w:rFonts w:ascii="Times New Roman" w:hAnsi="Times New Roman" w:cs="Times New Roman"/>
        </w:rPr>
        <w:t xml:space="preserve"> Bowman</w:t>
      </w:r>
    </w:p>
    <w:p w14:paraId="0C1E6642" w14:textId="017BAEFA" w:rsidR="00316B40" w:rsidRDefault="00316B40" w:rsidP="00316B40">
      <w:pPr>
        <w:rPr>
          <w:rFonts w:ascii="Times New Roman" w:hAnsi="Times New Roman" w:cs="Times New Roman"/>
        </w:rPr>
      </w:pPr>
      <w:proofErr w:type="spellStart"/>
      <w:r w:rsidRPr="00316B40">
        <w:rPr>
          <w:rFonts w:ascii="Times New Roman" w:hAnsi="Times New Roman" w:cs="Times New Roman"/>
        </w:rPr>
        <w:t>Mayco</w:t>
      </w:r>
      <w:proofErr w:type="spellEnd"/>
      <w:r w:rsidRPr="00316B40">
        <w:rPr>
          <w:rFonts w:ascii="Times New Roman" w:hAnsi="Times New Roman" w:cs="Times New Roman"/>
        </w:rPr>
        <w:t xml:space="preserve"> </w:t>
      </w:r>
      <w:proofErr w:type="spellStart"/>
      <w:r w:rsidRPr="00316B40">
        <w:rPr>
          <w:rFonts w:ascii="Times New Roman" w:hAnsi="Times New Roman" w:cs="Times New Roman"/>
        </w:rPr>
        <w:t>Santaella</w:t>
      </w:r>
      <w:proofErr w:type="spellEnd"/>
    </w:p>
    <w:p w14:paraId="00F4519D" w14:textId="01E58717" w:rsidR="00316B40" w:rsidRPr="00316B40" w:rsidRDefault="00316B40" w:rsidP="00316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Khoo Hui Ling</w:t>
      </w:r>
    </w:p>
    <w:p w14:paraId="05459B6A" w14:textId="77777777" w:rsidR="00316B40" w:rsidRPr="00316B40" w:rsidRDefault="00316B40" w:rsidP="00316B40">
      <w:pPr>
        <w:rPr>
          <w:rFonts w:ascii="Times New Roman" w:hAnsi="Times New Roman" w:cs="Times New Roman"/>
        </w:rPr>
      </w:pPr>
      <w:r w:rsidRPr="00316B40">
        <w:rPr>
          <w:rFonts w:ascii="Times New Roman" w:hAnsi="Times New Roman" w:cs="Times New Roman"/>
        </w:rPr>
        <w:t xml:space="preserve">Narong </w:t>
      </w:r>
      <w:proofErr w:type="spellStart"/>
      <w:r w:rsidRPr="00316B40">
        <w:rPr>
          <w:rFonts w:ascii="Times New Roman" w:hAnsi="Times New Roman" w:cs="Times New Roman"/>
        </w:rPr>
        <w:t>Prangcharoen</w:t>
      </w:r>
      <w:proofErr w:type="spellEnd"/>
    </w:p>
    <w:p w14:paraId="5A67F624" w14:textId="77777777" w:rsidR="00316B40" w:rsidRPr="00316B40" w:rsidRDefault="00316B40" w:rsidP="00316B40">
      <w:pPr>
        <w:rPr>
          <w:rFonts w:ascii="Times New Roman" w:hAnsi="Times New Roman" w:cs="Times New Roman"/>
        </w:rPr>
      </w:pPr>
      <w:r w:rsidRPr="00316B40">
        <w:rPr>
          <w:rFonts w:ascii="Times New Roman" w:hAnsi="Times New Roman" w:cs="Times New Roman"/>
        </w:rPr>
        <w:t xml:space="preserve">Anothai </w:t>
      </w:r>
      <w:proofErr w:type="spellStart"/>
      <w:r w:rsidRPr="00316B40">
        <w:rPr>
          <w:rFonts w:ascii="Times New Roman" w:hAnsi="Times New Roman" w:cs="Times New Roman"/>
        </w:rPr>
        <w:t>Nitibhon</w:t>
      </w:r>
      <w:proofErr w:type="spellEnd"/>
    </w:p>
    <w:p w14:paraId="615AAB9A" w14:textId="77777777" w:rsidR="00316B40" w:rsidRPr="00316B40" w:rsidRDefault="00316B40" w:rsidP="00316B40">
      <w:pPr>
        <w:rPr>
          <w:rFonts w:ascii="Times New Roman" w:hAnsi="Times New Roman" w:cs="Times New Roman"/>
        </w:rPr>
      </w:pPr>
      <w:r w:rsidRPr="00316B40">
        <w:rPr>
          <w:rFonts w:ascii="Times New Roman" w:hAnsi="Times New Roman" w:cs="Times New Roman"/>
        </w:rPr>
        <w:t xml:space="preserve">Ramona </w:t>
      </w:r>
      <w:proofErr w:type="spellStart"/>
      <w:r w:rsidRPr="00316B40">
        <w:rPr>
          <w:rFonts w:ascii="Times New Roman" w:hAnsi="Times New Roman" w:cs="Times New Roman"/>
        </w:rPr>
        <w:t>Mohd</w:t>
      </w:r>
      <w:proofErr w:type="spellEnd"/>
      <w:r w:rsidRPr="00316B40">
        <w:rPr>
          <w:rFonts w:ascii="Times New Roman" w:hAnsi="Times New Roman" w:cs="Times New Roman"/>
        </w:rPr>
        <w:t xml:space="preserve"> Tahir</w:t>
      </w:r>
    </w:p>
    <w:p w14:paraId="5512BD11" w14:textId="5088A87F" w:rsidR="00316B40" w:rsidRDefault="00316B40" w:rsidP="00316B40">
      <w:pPr>
        <w:contextualSpacing/>
        <w:rPr>
          <w:rFonts w:ascii="Times New Roman" w:hAnsi="Times New Roman" w:cs="Times New Roman"/>
        </w:rPr>
      </w:pPr>
      <w:proofErr w:type="spellStart"/>
      <w:r w:rsidRPr="00316B40">
        <w:rPr>
          <w:rFonts w:ascii="Times New Roman" w:hAnsi="Times New Roman" w:cs="Times New Roman"/>
        </w:rPr>
        <w:t>Pamornpan</w:t>
      </w:r>
      <w:proofErr w:type="spellEnd"/>
      <w:r w:rsidRPr="00316B40">
        <w:rPr>
          <w:rFonts w:ascii="Times New Roman" w:hAnsi="Times New Roman" w:cs="Times New Roman"/>
        </w:rPr>
        <w:t xml:space="preserve"> </w:t>
      </w:r>
      <w:proofErr w:type="spellStart"/>
      <w:r w:rsidRPr="00316B40">
        <w:rPr>
          <w:rFonts w:ascii="Times New Roman" w:hAnsi="Times New Roman" w:cs="Times New Roman"/>
        </w:rPr>
        <w:t>Komolpamon</w:t>
      </w:r>
      <w:proofErr w:type="spellEnd"/>
    </w:p>
    <w:p w14:paraId="25B50165" w14:textId="5DE8CDDC" w:rsidR="00316B40" w:rsidRDefault="00316B40" w:rsidP="00316B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Verne de la Pena</w:t>
      </w:r>
    </w:p>
    <w:p w14:paraId="472E4AC3" w14:textId="513FB859" w:rsidR="0008258F" w:rsidRDefault="0008258F" w:rsidP="00316B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 Tze Law</w:t>
      </w:r>
    </w:p>
    <w:p w14:paraId="148FFE82" w14:textId="7805C935" w:rsidR="0008258F" w:rsidRDefault="0008258F" w:rsidP="00316B40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Alric</w:t>
      </w:r>
      <w:proofErr w:type="spellEnd"/>
      <w:r>
        <w:rPr>
          <w:rFonts w:ascii="Times New Roman" w:hAnsi="Times New Roman" w:cs="Times New Roman"/>
        </w:rPr>
        <w:t xml:space="preserve"> Samuel Godfrey</w:t>
      </w:r>
    </w:p>
    <w:p w14:paraId="1104F26A" w14:textId="1332D36A" w:rsidR="0008258F" w:rsidRDefault="0008258F" w:rsidP="00316B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Clare Chan</w:t>
      </w:r>
    </w:p>
    <w:p w14:paraId="1FE550D8" w14:textId="2DD97609" w:rsidR="0008258F" w:rsidRPr="00316B40" w:rsidRDefault="0008258F" w:rsidP="00316B40">
      <w:pPr>
        <w:contextualSpacing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</w:rPr>
        <w:t>Jocelyn Guadalupe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Nartpraween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Suppasri</w:t>
      </w:r>
      <w:proofErr w:type="spellEnd"/>
    </w:p>
    <w:p w14:paraId="24DDD1DC" w14:textId="77777777" w:rsidR="00625349" w:rsidRDefault="00625349" w:rsidP="00C74847">
      <w:pPr>
        <w:contextualSpacing/>
        <w:rPr>
          <w:rFonts w:ascii="Times New Roman" w:hAnsi="Times New Roman" w:cs="Times New Roman"/>
          <w:b/>
          <w:iCs/>
          <w:u w:val="single"/>
        </w:rPr>
      </w:pPr>
    </w:p>
    <w:p w14:paraId="6B709A57" w14:textId="77777777" w:rsidR="00625349" w:rsidRDefault="00625349" w:rsidP="00C74847">
      <w:pPr>
        <w:contextualSpacing/>
        <w:rPr>
          <w:rFonts w:ascii="Times New Roman" w:hAnsi="Times New Roman" w:cs="Times New Roman"/>
          <w:b/>
          <w:iCs/>
          <w:u w:val="single"/>
        </w:rPr>
      </w:pPr>
    </w:p>
    <w:p w14:paraId="35B4128C" w14:textId="6CC8B910" w:rsidR="00FF54BD" w:rsidRDefault="00C07365" w:rsidP="00C74847">
      <w:pPr>
        <w:contextualSpacing/>
        <w:rPr>
          <w:rFonts w:ascii="Times New Roman" w:hAnsi="Times New Roman" w:cs="Times New Roman"/>
          <w:b/>
          <w:iCs/>
          <w:u w:val="single"/>
        </w:rPr>
      </w:pPr>
      <w:r w:rsidRPr="00FF54BD">
        <w:rPr>
          <w:rFonts w:ascii="Times New Roman" w:hAnsi="Times New Roman" w:cs="Times New Roman"/>
          <w:b/>
          <w:iCs/>
          <w:u w:val="single"/>
        </w:rPr>
        <w:t xml:space="preserve">Meeting </w:t>
      </w:r>
      <w:r w:rsidR="00761DFC">
        <w:rPr>
          <w:rFonts w:ascii="Times New Roman" w:hAnsi="Times New Roman" w:cs="Times New Roman"/>
          <w:b/>
          <w:iCs/>
          <w:u w:val="single"/>
        </w:rPr>
        <w:t>Agenda</w:t>
      </w:r>
    </w:p>
    <w:p w14:paraId="021AB2CB" w14:textId="77777777" w:rsidR="00FF54BD" w:rsidRPr="00FF54BD" w:rsidRDefault="00FF54BD" w:rsidP="00C74847">
      <w:pPr>
        <w:contextualSpacing/>
        <w:rPr>
          <w:rFonts w:ascii="Times New Roman" w:hAnsi="Times New Roman" w:cs="Times New Roman"/>
          <w:b/>
          <w:iCs/>
          <w:u w:val="single"/>
        </w:rPr>
      </w:pPr>
    </w:p>
    <w:p w14:paraId="7B9757EA" w14:textId="23ECEE42" w:rsidR="00FF54BD" w:rsidRDefault="003C03D4" w:rsidP="00FF5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Refining Current Working Themes</w:t>
      </w:r>
    </w:p>
    <w:p w14:paraId="537D1FCF" w14:textId="58C5E08B" w:rsidR="003C03D4" w:rsidRPr="00B71E5C" w:rsidRDefault="003C03D4" w:rsidP="00FF5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AOB</w:t>
      </w:r>
    </w:p>
    <w:p w14:paraId="5A6E379E" w14:textId="77777777" w:rsidR="00FF54BD" w:rsidRDefault="00FF54BD" w:rsidP="00C74847">
      <w:pPr>
        <w:contextualSpacing/>
        <w:rPr>
          <w:rFonts w:ascii="Times New Roman" w:hAnsi="Times New Roman" w:cs="Times New Roman"/>
          <w:b/>
        </w:rPr>
      </w:pPr>
      <w:bookmarkStart w:id="0" w:name="_heading=h.gjdgxs" w:colFirst="0" w:colLast="0"/>
      <w:bookmarkEnd w:id="0"/>
    </w:p>
    <w:p w14:paraId="0F22E027" w14:textId="0C715E0C" w:rsidR="00FF54BD" w:rsidRDefault="00FF54BD" w:rsidP="0062534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431B8F0" w14:textId="1DED4DB2" w:rsidR="00625349" w:rsidRDefault="00625349" w:rsidP="0062534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3CA56E5" w14:textId="5348E9B2" w:rsidR="00495F5C" w:rsidRDefault="00495F5C" w:rsidP="0062534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F3A3266" w14:textId="66AC39A3" w:rsidR="002B713F" w:rsidRDefault="002B713F" w:rsidP="0062534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82C0019" w14:textId="4B0CAFC6" w:rsidR="002B713F" w:rsidRDefault="002B713F" w:rsidP="0062534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0C01FF6" w14:textId="259702D3" w:rsidR="002B713F" w:rsidRDefault="002B713F" w:rsidP="0062534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D54260E" w14:textId="1044B2EB" w:rsidR="002B713F" w:rsidRDefault="002B713F" w:rsidP="0062534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6908DF4" w14:textId="62A2A666" w:rsidR="002B713F" w:rsidRDefault="002B713F" w:rsidP="0062534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4D69251" w14:textId="06B7D930" w:rsidR="002B713F" w:rsidRDefault="002B713F" w:rsidP="0062534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613BCE9" w14:textId="4E431282" w:rsidR="002B713F" w:rsidRDefault="002B713F" w:rsidP="0062534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E29D339" w14:textId="25993548" w:rsidR="002B713F" w:rsidRDefault="002B713F" w:rsidP="0062534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19DE380" w14:textId="212D5EE6" w:rsidR="002B713F" w:rsidRDefault="002B713F" w:rsidP="0062534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49E5646" w14:textId="77777777" w:rsidR="002B713F" w:rsidRPr="00761DFC" w:rsidRDefault="002B713F" w:rsidP="0062534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F486665" w14:textId="5A374268" w:rsidR="00937EC6" w:rsidRPr="00AC61E3" w:rsidRDefault="003C03D4" w:rsidP="006B065C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u w:val="single"/>
        </w:rPr>
      </w:pPr>
      <w:r w:rsidRPr="00AC61E3">
        <w:rPr>
          <w:rFonts w:ascii="Times New Roman" w:hAnsi="Times New Roman" w:cs="Times New Roman"/>
          <w:b/>
          <w:u w:val="single"/>
        </w:rPr>
        <w:lastRenderedPageBreak/>
        <w:t>Refining Current Working Themes</w:t>
      </w:r>
    </w:p>
    <w:p w14:paraId="187EFBED" w14:textId="20EC9267" w:rsidR="00937EC6" w:rsidRPr="00AC61E3" w:rsidRDefault="00937EC6" w:rsidP="00937EC6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bCs/>
        </w:rPr>
      </w:pPr>
      <w:r w:rsidRPr="00AC61E3">
        <w:rPr>
          <w:rFonts w:ascii="Times New Roman" w:hAnsi="Times New Roman" w:cs="Times New Roman"/>
          <w:bCs/>
        </w:rPr>
        <w:t>It was decided that there will be four clusters, some with sub-themes, to be organized thus:</w:t>
      </w:r>
    </w:p>
    <w:p w14:paraId="2EB93D87" w14:textId="3B5A1CE6" w:rsidR="00937EC6" w:rsidRDefault="00937EC6" w:rsidP="00937EC6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970"/>
      </w:tblGrid>
      <w:tr w:rsidR="00937EC6" w14:paraId="5E04EC06" w14:textId="77777777" w:rsidTr="002B713F">
        <w:tc>
          <w:tcPr>
            <w:tcW w:w="1838" w:type="dxa"/>
          </w:tcPr>
          <w:p w14:paraId="00AA3F07" w14:textId="722A13B9" w:rsidR="00937EC6" w:rsidRDefault="00937EC6" w:rsidP="00937E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Cluster</w:t>
            </w:r>
          </w:p>
        </w:tc>
        <w:tc>
          <w:tcPr>
            <w:tcW w:w="2410" w:type="dxa"/>
          </w:tcPr>
          <w:p w14:paraId="1E40A7E4" w14:textId="46167A62" w:rsidR="00937EC6" w:rsidRDefault="00937EC6" w:rsidP="00937E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Sub-Themes</w:t>
            </w:r>
          </w:p>
        </w:tc>
        <w:tc>
          <w:tcPr>
            <w:tcW w:w="2410" w:type="dxa"/>
          </w:tcPr>
          <w:p w14:paraId="3175A016" w14:textId="2BF82BE5" w:rsidR="00937EC6" w:rsidRDefault="00937EC6" w:rsidP="00937E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2970" w:type="dxa"/>
          </w:tcPr>
          <w:p w14:paraId="088B2B33" w14:textId="7076E72E" w:rsidR="00937EC6" w:rsidRDefault="00937EC6" w:rsidP="00937E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937EC6" w14:paraId="5D68BED1" w14:textId="77777777" w:rsidTr="002B713F">
        <w:tc>
          <w:tcPr>
            <w:tcW w:w="1838" w:type="dxa"/>
          </w:tcPr>
          <w:p w14:paraId="7DDF95FA" w14:textId="39CF7091" w:rsidR="00937EC6" w:rsidRPr="0003707E" w:rsidRDefault="00937EC6" w:rsidP="00937EC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07E">
              <w:rPr>
                <w:rFonts w:ascii="Times New Roman" w:hAnsi="Times New Roman" w:cs="Times New Roman"/>
                <w:bCs/>
                <w:sz w:val="20"/>
                <w:szCs w:val="20"/>
              </w:rPr>
              <w:t>Teaching, Learning and Research</w:t>
            </w:r>
          </w:p>
        </w:tc>
        <w:tc>
          <w:tcPr>
            <w:tcW w:w="2410" w:type="dxa"/>
          </w:tcPr>
          <w:p w14:paraId="0646DB31" w14:textId="77777777" w:rsidR="00937EC6" w:rsidRPr="002B713F" w:rsidRDefault="008A35E4" w:rsidP="008A35E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Teaching and Learning</w:t>
            </w:r>
          </w:p>
          <w:p w14:paraId="0589A0A5" w14:textId="77C34294" w:rsidR="008A35E4" w:rsidRPr="002B713F" w:rsidRDefault="008A35E4" w:rsidP="008A35E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Research and Critical Reflection</w:t>
            </w:r>
          </w:p>
        </w:tc>
        <w:tc>
          <w:tcPr>
            <w:tcW w:w="2410" w:type="dxa"/>
          </w:tcPr>
          <w:p w14:paraId="54C3D8A3" w14:textId="0777C767" w:rsidR="00937EC6" w:rsidRPr="0003707E" w:rsidRDefault="008A35E4" w:rsidP="008A35E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Teaching and Learning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Theme Chairs: Hui Ling and Jocelyn</w:t>
            </w:r>
          </w:p>
          <w:p w14:paraId="0BE48122" w14:textId="649F22EB" w:rsidR="008A35E4" w:rsidRPr="0003707E" w:rsidRDefault="008A35E4" w:rsidP="008A35E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Research and Critical Reflection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Theme Chair: Clare</w:t>
            </w:r>
          </w:p>
        </w:tc>
        <w:tc>
          <w:tcPr>
            <w:tcW w:w="2970" w:type="dxa"/>
          </w:tcPr>
          <w:p w14:paraId="3000A1F6" w14:textId="77777777" w:rsidR="00937EC6" w:rsidRPr="0003707E" w:rsidRDefault="008A35E4" w:rsidP="008A35E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Teaching and Learning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focus areas: 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pedagogy, accreditation, national music education systems</w:t>
            </w:r>
          </w:p>
          <w:p w14:paraId="583AA8C0" w14:textId="4B221BB7" w:rsidR="008A35E4" w:rsidRPr="0003707E" w:rsidRDefault="008A35E4" w:rsidP="008A35E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Research and Critical Reflection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focus areas: 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knowledge and sharing, representing research, practice-based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research </w:t>
            </w:r>
          </w:p>
        </w:tc>
      </w:tr>
      <w:tr w:rsidR="00937EC6" w14:paraId="1DCEC48A" w14:textId="77777777" w:rsidTr="002B713F">
        <w:tc>
          <w:tcPr>
            <w:tcW w:w="1838" w:type="dxa"/>
          </w:tcPr>
          <w:p w14:paraId="166D3570" w14:textId="18DE16E3" w:rsidR="00937EC6" w:rsidRPr="0003707E" w:rsidRDefault="008A35E4" w:rsidP="00937EC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07E">
              <w:rPr>
                <w:rFonts w:ascii="Times New Roman" w:hAnsi="Times New Roman" w:cs="Times New Roman"/>
                <w:bCs/>
                <w:sz w:val="20"/>
                <w:szCs w:val="20"/>
              </w:rPr>
              <w:t>Evolving Identities in SEA</w:t>
            </w:r>
          </w:p>
        </w:tc>
        <w:tc>
          <w:tcPr>
            <w:tcW w:w="2410" w:type="dxa"/>
          </w:tcPr>
          <w:p w14:paraId="0059B0FD" w14:textId="0BE7806D" w:rsidR="00937EC6" w:rsidRPr="002B713F" w:rsidRDefault="008A35E4" w:rsidP="008A35E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SEA Heritage and Evolving Identities</w:t>
            </w:r>
          </w:p>
          <w:p w14:paraId="76A7D789" w14:textId="37C11004" w:rsidR="008A35E4" w:rsidRPr="002B713F" w:rsidRDefault="008A35E4" w:rsidP="008A35E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Celebrating the New</w:t>
            </w:r>
          </w:p>
        </w:tc>
        <w:tc>
          <w:tcPr>
            <w:tcW w:w="2410" w:type="dxa"/>
          </w:tcPr>
          <w:p w14:paraId="3661C9C6" w14:textId="717DEBF3" w:rsidR="0003707E" w:rsidRPr="0003707E" w:rsidRDefault="0003707E" w:rsidP="0003707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SEA Heritage and Evolving Identities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Theme Chairs: </w:t>
            </w:r>
            <w:proofErr w:type="spellStart"/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Mayco</w:t>
            </w:r>
            <w:proofErr w:type="spellEnd"/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and Verne</w:t>
            </w:r>
          </w:p>
          <w:p w14:paraId="20049869" w14:textId="73411401" w:rsidR="00937EC6" w:rsidRPr="0003707E" w:rsidRDefault="0003707E" w:rsidP="0003707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Celebrating the New</w:t>
            </w:r>
            <w:r w:rsidR="002B71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B713F" w:rsidRPr="002B71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Theme Chair</w:t>
            </w:r>
            <w:r w:rsidRPr="002B71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 A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nothai</w:t>
            </w:r>
          </w:p>
        </w:tc>
        <w:tc>
          <w:tcPr>
            <w:tcW w:w="2970" w:type="dxa"/>
          </w:tcPr>
          <w:p w14:paraId="7119875B" w14:textId="738FD2A4" w:rsidR="0003707E" w:rsidRPr="0003707E" w:rsidRDefault="0003707E" w:rsidP="0003707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SEA Heritage and Evolving Identities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focus areas: community music matters</w:t>
            </w:r>
          </w:p>
          <w:p w14:paraId="6B57AE83" w14:textId="2384F121" w:rsidR="00937EC6" w:rsidRPr="0003707E" w:rsidRDefault="0003707E" w:rsidP="0003707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Celebrating the New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focus areas: creation, innovation and technology</w:t>
            </w:r>
          </w:p>
        </w:tc>
      </w:tr>
      <w:tr w:rsidR="00937EC6" w14:paraId="71E553B8" w14:textId="77777777" w:rsidTr="002B713F">
        <w:tc>
          <w:tcPr>
            <w:tcW w:w="1838" w:type="dxa"/>
          </w:tcPr>
          <w:p w14:paraId="205699CF" w14:textId="52C4CCF9" w:rsidR="00937EC6" w:rsidRPr="0003707E" w:rsidRDefault="008A35E4" w:rsidP="00937EC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07E">
              <w:rPr>
                <w:rFonts w:ascii="Times New Roman" w:hAnsi="Times New Roman" w:cs="Times New Roman"/>
                <w:bCs/>
                <w:sz w:val="20"/>
                <w:szCs w:val="20"/>
              </w:rPr>
              <w:t>Leadership</w:t>
            </w:r>
          </w:p>
        </w:tc>
        <w:tc>
          <w:tcPr>
            <w:tcW w:w="2410" w:type="dxa"/>
          </w:tcPr>
          <w:p w14:paraId="35574C1A" w14:textId="1EAFA82B" w:rsidR="00937EC6" w:rsidRPr="002B713F" w:rsidRDefault="008A35E4" w:rsidP="00937EC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sz w:val="20"/>
                <w:szCs w:val="20"/>
              </w:rPr>
              <w:t>NIL</w:t>
            </w:r>
          </w:p>
        </w:tc>
        <w:tc>
          <w:tcPr>
            <w:tcW w:w="2410" w:type="dxa"/>
          </w:tcPr>
          <w:p w14:paraId="710F5A3C" w14:textId="2BB9A109" w:rsidR="00937EC6" w:rsidRPr="0003707E" w:rsidRDefault="0003707E" w:rsidP="00937EC6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Leadership Cluster Heads: </w:t>
            </w:r>
            <w:proofErr w:type="spellStart"/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Shahanum</w:t>
            </w:r>
            <w:proofErr w:type="spellEnd"/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and Tze Law</w:t>
            </w:r>
          </w:p>
        </w:tc>
        <w:tc>
          <w:tcPr>
            <w:tcW w:w="2970" w:type="dxa"/>
          </w:tcPr>
          <w:p w14:paraId="75059300" w14:textId="3C67BBBA" w:rsidR="00937EC6" w:rsidRPr="0003707E" w:rsidRDefault="0003707E" w:rsidP="00937EC6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Leadership focus areas: 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Advocacy, Public Policy, External Communication, Management Skills, Networking</w:t>
            </w:r>
          </w:p>
        </w:tc>
      </w:tr>
      <w:tr w:rsidR="0003707E" w:rsidRPr="0003707E" w14:paraId="671521F7" w14:textId="77777777" w:rsidTr="002B713F">
        <w:tc>
          <w:tcPr>
            <w:tcW w:w="1838" w:type="dxa"/>
          </w:tcPr>
          <w:p w14:paraId="575FC99A" w14:textId="21CBE77F" w:rsidR="008A35E4" w:rsidRPr="0003707E" w:rsidRDefault="008A35E4" w:rsidP="00937EC6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Professional Development, Community Engagement and Sustainability</w:t>
            </w:r>
          </w:p>
        </w:tc>
        <w:tc>
          <w:tcPr>
            <w:tcW w:w="2410" w:type="dxa"/>
          </w:tcPr>
          <w:p w14:paraId="71BF8064" w14:textId="77777777" w:rsidR="008A35E4" w:rsidRPr="002B713F" w:rsidRDefault="008A35E4" w:rsidP="008A35E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Professional Development</w:t>
            </w:r>
          </w:p>
          <w:p w14:paraId="10C5FEC7" w14:textId="6319D68C" w:rsidR="008A35E4" w:rsidRPr="002B713F" w:rsidRDefault="008A35E4" w:rsidP="008A35E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Community Engagement and Sustainability</w:t>
            </w:r>
          </w:p>
        </w:tc>
        <w:tc>
          <w:tcPr>
            <w:tcW w:w="2410" w:type="dxa"/>
          </w:tcPr>
          <w:p w14:paraId="1F08B739" w14:textId="13957A68" w:rsidR="0003707E" w:rsidRPr="0003707E" w:rsidRDefault="0003707E" w:rsidP="0003707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Professional Development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B71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heme </w:t>
            </w:r>
            <w:r w:rsidR="002B71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hair: Ramona</w:t>
            </w:r>
          </w:p>
          <w:p w14:paraId="16CBC601" w14:textId="6C5254E7" w:rsidR="008A35E4" w:rsidRPr="0003707E" w:rsidRDefault="0003707E" w:rsidP="0003707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Community Engagement and Sustainability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B71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heme </w:t>
            </w:r>
            <w:r w:rsidR="002B71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hair: Narong</w:t>
            </w:r>
          </w:p>
        </w:tc>
        <w:tc>
          <w:tcPr>
            <w:tcW w:w="2970" w:type="dxa"/>
          </w:tcPr>
          <w:p w14:paraId="3E845D82" w14:textId="77777777" w:rsidR="0003707E" w:rsidRPr="0003707E" w:rsidRDefault="0003707E" w:rsidP="0003707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Professional Development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focus areas: 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student and staff opportunities, exchange and collaboration</w:t>
            </w:r>
          </w:p>
          <w:p w14:paraId="2277C033" w14:textId="72DAC356" w:rsidR="008A35E4" w:rsidRPr="0003707E" w:rsidRDefault="0003707E" w:rsidP="0003707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713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Community Engagement and Sustainability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focus areas: </w:t>
            </w:r>
            <w:r w:rsidRPr="0003707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Audience, non-formal music education, across the ages, health and wellness, environment</w:t>
            </w:r>
          </w:p>
        </w:tc>
      </w:tr>
    </w:tbl>
    <w:p w14:paraId="0B137C20" w14:textId="77777777" w:rsidR="00937EC6" w:rsidRPr="00937EC6" w:rsidRDefault="00937EC6" w:rsidP="00937EC6">
      <w:pPr>
        <w:spacing w:line="276" w:lineRule="auto"/>
        <w:rPr>
          <w:rFonts w:ascii="Times New Roman" w:hAnsi="Times New Roman" w:cs="Times New Roman"/>
          <w:b/>
        </w:rPr>
      </w:pPr>
    </w:p>
    <w:p w14:paraId="4BBE8C36" w14:textId="77777777" w:rsidR="002B713F" w:rsidRPr="002B713F" w:rsidRDefault="00937EC6" w:rsidP="00937EC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2B713F">
        <w:rPr>
          <w:rFonts w:ascii="Times New Roman" w:hAnsi="Times New Roman" w:cs="Times New Roman"/>
        </w:rPr>
        <w:t>Joe</w:t>
      </w:r>
      <w:r w:rsidR="002B713F" w:rsidRPr="002B713F">
        <w:rPr>
          <w:rFonts w:ascii="Times New Roman" w:hAnsi="Times New Roman" w:cs="Times New Roman"/>
        </w:rPr>
        <w:t xml:space="preserve"> would be serving as</w:t>
      </w:r>
      <w:r w:rsidRPr="002B713F">
        <w:rPr>
          <w:rFonts w:ascii="Times New Roman" w:hAnsi="Times New Roman" w:cs="Times New Roman"/>
        </w:rPr>
        <w:t xml:space="preserve"> National Representative Council Coordinator</w:t>
      </w:r>
    </w:p>
    <w:p w14:paraId="21FD29E0" w14:textId="77777777" w:rsidR="006B065C" w:rsidRDefault="002B713F" w:rsidP="006B065C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2B713F">
        <w:rPr>
          <w:rFonts w:ascii="Times New Roman" w:hAnsi="Times New Roman" w:cs="Times New Roman"/>
        </w:rPr>
        <w:t xml:space="preserve">Next steps: The </w:t>
      </w:r>
      <w:r w:rsidR="00937EC6" w:rsidRPr="002B713F">
        <w:rPr>
          <w:rFonts w:ascii="Times New Roman" w:hAnsi="Times New Roman" w:cs="Times New Roman"/>
        </w:rPr>
        <w:t xml:space="preserve">SEADOM Office will contact the clusters. Each theme chair </w:t>
      </w:r>
      <w:r w:rsidRPr="002B713F">
        <w:rPr>
          <w:rFonts w:ascii="Times New Roman" w:hAnsi="Times New Roman" w:cs="Times New Roman"/>
        </w:rPr>
        <w:t xml:space="preserve">would need </w:t>
      </w:r>
      <w:r w:rsidR="00937EC6" w:rsidRPr="002B713F">
        <w:rPr>
          <w:rFonts w:ascii="Times New Roman" w:hAnsi="Times New Roman" w:cs="Times New Roman"/>
        </w:rPr>
        <w:t>to think of 4 -5 sentence summary to each theme for clarity</w:t>
      </w:r>
      <w:r w:rsidRPr="002B713F">
        <w:rPr>
          <w:rFonts w:ascii="Times New Roman" w:hAnsi="Times New Roman" w:cs="Times New Roman"/>
        </w:rPr>
        <w:t xml:space="preserve"> </w:t>
      </w:r>
      <w:r w:rsidR="00937EC6" w:rsidRPr="002B713F">
        <w:rPr>
          <w:rFonts w:ascii="Times New Roman" w:hAnsi="Times New Roman" w:cs="Times New Roman"/>
        </w:rPr>
        <w:t>and for website updating.</w:t>
      </w:r>
    </w:p>
    <w:p w14:paraId="0C656516" w14:textId="77777777" w:rsidR="006B065C" w:rsidRDefault="006B065C" w:rsidP="006B065C">
      <w:pPr>
        <w:pStyle w:val="ListParagraph"/>
        <w:ind w:left="1440"/>
        <w:rPr>
          <w:rFonts w:ascii="Times New Roman" w:hAnsi="Times New Roman" w:cs="Times New Roman"/>
        </w:rPr>
      </w:pPr>
    </w:p>
    <w:p w14:paraId="046D21D8" w14:textId="77777777" w:rsidR="006B065C" w:rsidRPr="00AC61E3" w:rsidRDefault="006B065C" w:rsidP="006B06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AC61E3">
        <w:rPr>
          <w:rFonts w:ascii="Times New Roman" w:hAnsi="Times New Roman" w:cs="Times New Roman"/>
          <w:b/>
          <w:u w:val="single"/>
        </w:rPr>
        <w:t>AOB</w:t>
      </w:r>
    </w:p>
    <w:p w14:paraId="48D4B90A" w14:textId="7BE912AC" w:rsidR="006B065C" w:rsidRPr="00AC61E3" w:rsidRDefault="006B065C" w:rsidP="006B065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Cs/>
        </w:rPr>
      </w:pPr>
      <w:r w:rsidRPr="00AC61E3">
        <w:rPr>
          <w:rFonts w:ascii="Times New Roman" w:hAnsi="Times New Roman" w:cs="Times New Roman"/>
          <w:bCs/>
        </w:rPr>
        <w:t xml:space="preserve">Possibility for a joint conference with The International Council for Traditional Music (ICTM) </w:t>
      </w:r>
      <w:r w:rsidRPr="00AC61E3">
        <w:rPr>
          <w:rFonts w:ascii="Times New Roman" w:hAnsi="Times New Roman" w:cs="Times New Roman"/>
          <w:bCs/>
        </w:rPr>
        <w:t>Performance Arts of SEA Study Group</w:t>
      </w:r>
    </w:p>
    <w:p w14:paraId="01B9BAD5" w14:textId="77777777" w:rsidR="00AC61E3" w:rsidRPr="00AC61E3" w:rsidRDefault="00AC61E3" w:rsidP="00AC61E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bCs/>
        </w:rPr>
      </w:pPr>
      <w:r w:rsidRPr="00AC61E3">
        <w:rPr>
          <w:rFonts w:ascii="Times New Roman" w:hAnsi="Times New Roman" w:cs="Times New Roman"/>
          <w:bCs/>
        </w:rPr>
        <w:t xml:space="preserve">It was suggested that this could be held in conjunction with the SEADOM Congress or consecutively. </w:t>
      </w:r>
    </w:p>
    <w:p w14:paraId="4D412E62" w14:textId="77777777" w:rsidR="00AC61E3" w:rsidRPr="00AC61E3" w:rsidRDefault="00AC61E3" w:rsidP="00AC61E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bCs/>
        </w:rPr>
      </w:pPr>
      <w:r w:rsidRPr="00AC61E3">
        <w:rPr>
          <w:rFonts w:ascii="Times New Roman" w:hAnsi="Times New Roman" w:cs="Times New Roman"/>
          <w:bCs/>
        </w:rPr>
        <w:t xml:space="preserve">There was concern that this might take attention away from SEADOM Congress, and that it might be too tiring for participants. </w:t>
      </w:r>
    </w:p>
    <w:p w14:paraId="589D3780" w14:textId="77777777" w:rsidR="00AC61E3" w:rsidRPr="00AC61E3" w:rsidRDefault="00AC61E3" w:rsidP="00AC61E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bCs/>
        </w:rPr>
      </w:pPr>
      <w:r w:rsidRPr="00AC61E3">
        <w:rPr>
          <w:rFonts w:ascii="Times New Roman" w:hAnsi="Times New Roman" w:cs="Times New Roman"/>
          <w:bCs/>
        </w:rPr>
        <w:lastRenderedPageBreak/>
        <w:t xml:space="preserve">It was concluded that SEADOM is open in principle to this but would want a written proposal from ICTM before proceeding with any plans. </w:t>
      </w:r>
    </w:p>
    <w:p w14:paraId="377E4214" w14:textId="5283E64E" w:rsidR="00AC61E3" w:rsidRPr="00AC61E3" w:rsidRDefault="00AC61E3" w:rsidP="006B065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Cs/>
        </w:rPr>
      </w:pPr>
      <w:r w:rsidRPr="00AC61E3">
        <w:rPr>
          <w:rFonts w:ascii="Times New Roman" w:hAnsi="Times New Roman" w:cs="Times New Roman"/>
          <w:bCs/>
        </w:rPr>
        <w:t>Outlook for next meeting</w:t>
      </w:r>
    </w:p>
    <w:p w14:paraId="2927254A" w14:textId="6C454C99" w:rsidR="00AC61E3" w:rsidRPr="00AC61E3" w:rsidRDefault="00AC61E3" w:rsidP="00AC61E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bCs/>
        </w:rPr>
      </w:pPr>
      <w:r w:rsidRPr="00AC61E3">
        <w:rPr>
          <w:rFonts w:ascii="Times New Roman" w:hAnsi="Times New Roman" w:cs="Times New Roman"/>
          <w:bCs/>
        </w:rPr>
        <w:t>The next meeting would be in November</w:t>
      </w:r>
    </w:p>
    <w:p w14:paraId="16F27F1F" w14:textId="4A9F3897" w:rsidR="000B6617" w:rsidRPr="00AC61E3" w:rsidRDefault="00AC61E3" w:rsidP="00C7484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bCs/>
        </w:rPr>
      </w:pPr>
      <w:r w:rsidRPr="00AC61E3">
        <w:rPr>
          <w:rFonts w:ascii="Times New Roman" w:hAnsi="Times New Roman" w:cs="Times New Roman"/>
          <w:bCs/>
        </w:rPr>
        <w:t>To discuss about finances: source of SEADOM funding, current situation and future financial outlook</w:t>
      </w:r>
    </w:p>
    <w:sectPr w:rsidR="000B6617" w:rsidRPr="00AC61E3">
      <w:headerReference w:type="default" r:id="rId9"/>
      <w:footerReference w:type="default" r:id="rId10"/>
      <w:pgSz w:w="11906" w:h="16838"/>
      <w:pgMar w:top="284" w:right="1134" w:bottom="567" w:left="1134" w:header="709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0E04" w14:textId="77777777" w:rsidR="009F647F" w:rsidRDefault="009F647F">
      <w:r>
        <w:separator/>
      </w:r>
    </w:p>
  </w:endnote>
  <w:endnote w:type="continuationSeparator" w:id="0">
    <w:p w14:paraId="5014F00A" w14:textId="77777777" w:rsidR="009F647F" w:rsidRDefault="009F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22E4" w14:textId="77777777" w:rsidR="000B6617" w:rsidRDefault="000B6617">
    <w:pPr>
      <w:ind w:right="-717" w:hanging="900"/>
      <w:jc w:val="center"/>
      <w:rPr>
        <w:rFonts w:ascii="Palatino Linotype" w:eastAsia="Palatino Linotype" w:hAnsi="Palatino Linotype" w:cs="Palatino Linotype"/>
        <w:b/>
        <w:sz w:val="16"/>
        <w:szCs w:val="16"/>
      </w:rPr>
    </w:pPr>
    <w:r>
      <w:rPr>
        <w:rFonts w:ascii="Palatino Linotype" w:eastAsia="Palatino Linotype" w:hAnsi="Palatino Linotype" w:cs="Palatino Linotype"/>
        <w:b/>
        <w:sz w:val="16"/>
        <w:szCs w:val="16"/>
      </w:rPr>
      <w:t>SEADOM – Southeast Asian Directors of Music Association</w:t>
    </w:r>
  </w:p>
  <w:p w14:paraId="29A67CB7" w14:textId="77777777" w:rsidR="000B6617" w:rsidRDefault="000B6617">
    <w:pPr>
      <w:ind w:right="-717" w:hanging="900"/>
      <w:jc w:val="center"/>
      <w:rPr>
        <w:rFonts w:ascii="Palatino Linotype" w:eastAsia="Palatino Linotype" w:hAnsi="Palatino Linotype" w:cs="Palatino Linotype"/>
        <w:b/>
        <w:sz w:val="16"/>
        <w:szCs w:val="16"/>
      </w:rPr>
    </w:pPr>
    <w:r>
      <w:rPr>
        <w:rFonts w:ascii="Palatino Linotype" w:eastAsia="Palatino Linotype" w:hAnsi="Palatino Linotype" w:cs="Palatino Linotype"/>
        <w:b/>
        <w:sz w:val="16"/>
        <w:szCs w:val="16"/>
      </w:rPr>
      <w:t xml:space="preserve">SEADOM Office, College of Music, Mahidol University 25/25 </w:t>
    </w:r>
    <w:proofErr w:type="spellStart"/>
    <w:r>
      <w:rPr>
        <w:rFonts w:ascii="Palatino Linotype" w:eastAsia="Palatino Linotype" w:hAnsi="Palatino Linotype" w:cs="Palatino Linotype"/>
        <w:b/>
        <w:sz w:val="16"/>
        <w:szCs w:val="16"/>
      </w:rPr>
      <w:t>Phuttamonthon</w:t>
    </w:r>
    <w:proofErr w:type="spellEnd"/>
    <w:r>
      <w:rPr>
        <w:rFonts w:ascii="Palatino Linotype" w:eastAsia="Palatino Linotype" w:hAnsi="Palatino Linotype" w:cs="Palatino Linotype"/>
        <w:b/>
        <w:sz w:val="16"/>
        <w:szCs w:val="16"/>
      </w:rPr>
      <w:t xml:space="preserve"> Sai 4, </w:t>
    </w:r>
    <w:proofErr w:type="spellStart"/>
    <w:r>
      <w:rPr>
        <w:rFonts w:ascii="Palatino Linotype" w:eastAsia="Palatino Linotype" w:hAnsi="Palatino Linotype" w:cs="Palatino Linotype"/>
        <w:b/>
        <w:sz w:val="16"/>
        <w:szCs w:val="16"/>
      </w:rPr>
      <w:t>Salaya</w:t>
    </w:r>
    <w:proofErr w:type="spellEnd"/>
    <w:r>
      <w:rPr>
        <w:rFonts w:ascii="Palatino Linotype" w:eastAsia="Palatino Linotype" w:hAnsi="Palatino Linotype" w:cs="Palatino Linotype"/>
        <w:b/>
        <w:sz w:val="16"/>
        <w:szCs w:val="16"/>
      </w:rPr>
      <w:t xml:space="preserve">, Nakhon </w:t>
    </w:r>
    <w:proofErr w:type="spellStart"/>
    <w:r>
      <w:rPr>
        <w:rFonts w:ascii="Palatino Linotype" w:eastAsia="Palatino Linotype" w:hAnsi="Palatino Linotype" w:cs="Palatino Linotype"/>
        <w:b/>
        <w:sz w:val="16"/>
        <w:szCs w:val="16"/>
      </w:rPr>
      <w:t>Pathom</w:t>
    </w:r>
    <w:proofErr w:type="spellEnd"/>
    <w:r>
      <w:rPr>
        <w:rFonts w:ascii="Palatino Linotype" w:eastAsia="Palatino Linotype" w:hAnsi="Palatino Linotype" w:cs="Palatino Linotype"/>
        <w:b/>
        <w:sz w:val="16"/>
        <w:szCs w:val="16"/>
      </w:rPr>
      <w:t xml:space="preserve"> 73170 Thailand</w:t>
    </w:r>
  </w:p>
  <w:p w14:paraId="730B43EE" w14:textId="77777777" w:rsidR="000B6617" w:rsidRDefault="000B6617">
    <w:pPr>
      <w:ind w:right="-717" w:hanging="900"/>
      <w:jc w:val="center"/>
      <w:rPr>
        <w:rFonts w:ascii="Palatino Linotype" w:eastAsia="Palatino Linotype" w:hAnsi="Palatino Linotype" w:cs="Palatino Linotype"/>
        <w:sz w:val="16"/>
        <w:szCs w:val="16"/>
      </w:rPr>
    </w:pPr>
    <w:r>
      <w:rPr>
        <w:rFonts w:ascii="Palatino Linotype" w:eastAsia="Palatino Linotype" w:hAnsi="Palatino Linotype" w:cs="Palatino Linotype"/>
        <w:b/>
        <w:sz w:val="16"/>
        <w:szCs w:val="16"/>
      </w:rPr>
      <w:t xml:space="preserve">Phone: +662 8002525 Ext. 3108 Fax: +662-8002530 </w:t>
    </w:r>
    <w:hyperlink r:id="rId1">
      <w:r>
        <w:rPr>
          <w:rFonts w:ascii="Palatino Linotype" w:eastAsia="Palatino Linotype" w:hAnsi="Palatino Linotype" w:cs="Palatino Linotype"/>
          <w:b/>
          <w:color w:val="0000FF"/>
          <w:sz w:val="16"/>
          <w:szCs w:val="16"/>
          <w:u w:val="single"/>
        </w:rPr>
        <w:t>www.seadom.org</w:t>
      </w:r>
    </w:hyperlink>
  </w:p>
  <w:p w14:paraId="1239FE4B" w14:textId="77777777" w:rsidR="000B6617" w:rsidRDefault="000B66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Palatino Linotype" w:eastAsia="Palatino Linotype" w:hAnsi="Palatino Linotype" w:cs="Palatino Linotype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BF6D" w14:textId="77777777" w:rsidR="009F647F" w:rsidRDefault="009F647F">
      <w:r>
        <w:separator/>
      </w:r>
    </w:p>
  </w:footnote>
  <w:footnote w:type="continuationSeparator" w:id="0">
    <w:p w14:paraId="47AF7F00" w14:textId="77777777" w:rsidR="009F647F" w:rsidRDefault="009F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D4B0" w14:textId="631217B5" w:rsidR="000B6617" w:rsidRDefault="000B6617" w:rsidP="00FF54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center" w:pos="4819"/>
        <w:tab w:val="right" w:pos="8306"/>
        <w:tab w:val="left" w:pos="8483"/>
      </w:tabs>
      <w:jc w:val="center"/>
      <w:rPr>
        <w:rFonts w:eastAsia="Tahoma"/>
        <w:color w:val="000000"/>
      </w:rPr>
    </w:pPr>
    <w:r>
      <w:rPr>
        <w:rFonts w:eastAsia="Tahoma"/>
        <w:noProof/>
        <w:color w:val="000000"/>
        <w:lang w:bidi="ar-SA"/>
      </w:rPr>
      <w:drawing>
        <wp:inline distT="0" distB="0" distL="0" distR="0" wp14:anchorId="21DCCE94" wp14:editId="6168EEDE">
          <wp:extent cx="899160" cy="630989"/>
          <wp:effectExtent l="0" t="0" r="0" b="0"/>
          <wp:docPr id="4" name="image1.jpg" descr="Description: C:\Users\Kitti\Google Drive\Bowman Documents\Admin\SEADOM\Logos\SEADOM Log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C:\Users\Kitti\Google Drive\Bowman Documents\Admin\SEADOM\Logos\SEADOM Logo 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376" cy="634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F06"/>
    <w:multiLevelType w:val="hybridMultilevel"/>
    <w:tmpl w:val="8DC0A3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D4A"/>
    <w:multiLevelType w:val="hybridMultilevel"/>
    <w:tmpl w:val="A40E3D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5317"/>
    <w:multiLevelType w:val="hybridMultilevel"/>
    <w:tmpl w:val="E2A8F2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578B0"/>
    <w:multiLevelType w:val="hybridMultilevel"/>
    <w:tmpl w:val="895633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1514"/>
    <w:multiLevelType w:val="hybridMultilevel"/>
    <w:tmpl w:val="64161F2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2F06"/>
    <w:multiLevelType w:val="hybridMultilevel"/>
    <w:tmpl w:val="5A6C6AFE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35319"/>
    <w:multiLevelType w:val="multilevel"/>
    <w:tmpl w:val="8CF64D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53D26A3B"/>
    <w:multiLevelType w:val="hybridMultilevel"/>
    <w:tmpl w:val="0A1C3D94"/>
    <w:lvl w:ilvl="0" w:tplc="CFFEFF7E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56056"/>
    <w:multiLevelType w:val="multilevel"/>
    <w:tmpl w:val="20B04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2CA6D05"/>
    <w:multiLevelType w:val="hybridMultilevel"/>
    <w:tmpl w:val="54EA305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DC2ED7"/>
    <w:multiLevelType w:val="hybridMultilevel"/>
    <w:tmpl w:val="61905F02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A91FAB"/>
    <w:multiLevelType w:val="hybridMultilevel"/>
    <w:tmpl w:val="420049B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E5"/>
    <w:rsid w:val="000018B7"/>
    <w:rsid w:val="0003707E"/>
    <w:rsid w:val="0004129D"/>
    <w:rsid w:val="00045AC5"/>
    <w:rsid w:val="00055FDA"/>
    <w:rsid w:val="00067E7C"/>
    <w:rsid w:val="00075C5D"/>
    <w:rsid w:val="0008258F"/>
    <w:rsid w:val="000B6617"/>
    <w:rsid w:val="000D0A85"/>
    <w:rsid w:val="000F476A"/>
    <w:rsid w:val="00123E79"/>
    <w:rsid w:val="0017577A"/>
    <w:rsid w:val="001B55D6"/>
    <w:rsid w:val="00224437"/>
    <w:rsid w:val="002263AF"/>
    <w:rsid w:val="00281264"/>
    <w:rsid w:val="0029326F"/>
    <w:rsid w:val="002B713F"/>
    <w:rsid w:val="002C5CB9"/>
    <w:rsid w:val="002E0112"/>
    <w:rsid w:val="002F09BF"/>
    <w:rsid w:val="00304407"/>
    <w:rsid w:val="00307B7F"/>
    <w:rsid w:val="00316B40"/>
    <w:rsid w:val="003539CD"/>
    <w:rsid w:val="0038715C"/>
    <w:rsid w:val="003C03D4"/>
    <w:rsid w:val="003C0C1C"/>
    <w:rsid w:val="00425323"/>
    <w:rsid w:val="004376EA"/>
    <w:rsid w:val="00495F5C"/>
    <w:rsid w:val="004D3CB2"/>
    <w:rsid w:val="004E6424"/>
    <w:rsid w:val="004F5CE5"/>
    <w:rsid w:val="00503746"/>
    <w:rsid w:val="00540911"/>
    <w:rsid w:val="00547C8A"/>
    <w:rsid w:val="00582347"/>
    <w:rsid w:val="005D3130"/>
    <w:rsid w:val="005E61D6"/>
    <w:rsid w:val="006230FA"/>
    <w:rsid w:val="00625349"/>
    <w:rsid w:val="00662B54"/>
    <w:rsid w:val="006B065C"/>
    <w:rsid w:val="006C0A09"/>
    <w:rsid w:val="006C132B"/>
    <w:rsid w:val="006D4F19"/>
    <w:rsid w:val="007034B1"/>
    <w:rsid w:val="007166EB"/>
    <w:rsid w:val="00743EA6"/>
    <w:rsid w:val="00752B67"/>
    <w:rsid w:val="00761DFC"/>
    <w:rsid w:val="007A4422"/>
    <w:rsid w:val="007D2C9B"/>
    <w:rsid w:val="008A35E4"/>
    <w:rsid w:val="008D1FE6"/>
    <w:rsid w:val="008D5E7D"/>
    <w:rsid w:val="0093059B"/>
    <w:rsid w:val="009306C5"/>
    <w:rsid w:val="00933C06"/>
    <w:rsid w:val="00937EC6"/>
    <w:rsid w:val="009A39DE"/>
    <w:rsid w:val="009D2A55"/>
    <w:rsid w:val="009F647F"/>
    <w:rsid w:val="00A67D86"/>
    <w:rsid w:val="00A77EB0"/>
    <w:rsid w:val="00AA35B3"/>
    <w:rsid w:val="00AC61E3"/>
    <w:rsid w:val="00B07AB7"/>
    <w:rsid w:val="00B170F3"/>
    <w:rsid w:val="00B238F6"/>
    <w:rsid w:val="00B54574"/>
    <w:rsid w:val="00B6088B"/>
    <w:rsid w:val="00B71E5C"/>
    <w:rsid w:val="00BA6DB0"/>
    <w:rsid w:val="00BC2BFF"/>
    <w:rsid w:val="00C07365"/>
    <w:rsid w:val="00C2261D"/>
    <w:rsid w:val="00C25FFE"/>
    <w:rsid w:val="00C74847"/>
    <w:rsid w:val="00C920C4"/>
    <w:rsid w:val="00CB325A"/>
    <w:rsid w:val="00CB7504"/>
    <w:rsid w:val="00CF2180"/>
    <w:rsid w:val="00D0164E"/>
    <w:rsid w:val="00D639DC"/>
    <w:rsid w:val="00D63A1D"/>
    <w:rsid w:val="00D737BC"/>
    <w:rsid w:val="00E16310"/>
    <w:rsid w:val="00E31A32"/>
    <w:rsid w:val="00E4250C"/>
    <w:rsid w:val="00EB68D2"/>
    <w:rsid w:val="00ED225E"/>
    <w:rsid w:val="00EE47E9"/>
    <w:rsid w:val="00EF569B"/>
    <w:rsid w:val="00F40827"/>
    <w:rsid w:val="00F95055"/>
    <w:rsid w:val="00FC268C"/>
    <w:rsid w:val="00FD5AFA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7F506"/>
  <w15:docId w15:val="{80A3BB55-2BFF-864A-9470-5DDA2C8B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1C"/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2334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004D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4D6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004D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4"/>
    <w:rPr>
      <w:rFonts w:ascii="Times New Roman" w:eastAsia="Times New Roman" w:hAnsi="Times New Roman" w:cs="Angsana New"/>
      <w:sz w:val="24"/>
    </w:rPr>
  </w:style>
  <w:style w:type="character" w:styleId="Hyperlink">
    <w:name w:val="Hyperlink"/>
    <w:uiPriority w:val="99"/>
    <w:unhideWhenUsed/>
    <w:rsid w:val="00004D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B3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3C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2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3347D"/>
    <w:rPr>
      <w:rFonts w:ascii="Tahoma" w:eastAsia="Times New Roman" w:hAnsi="Tahoma" w:cs="Tahoma"/>
      <w:b/>
      <w:bCs/>
      <w:sz w:val="27"/>
      <w:szCs w:val="2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C132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7D86"/>
    <w:rPr>
      <w:rFonts w:cs="Angsana New"/>
      <w:szCs w:val="30"/>
    </w:rPr>
  </w:style>
  <w:style w:type="character" w:customStyle="1" w:styleId="DateChar">
    <w:name w:val="Date Char"/>
    <w:basedOn w:val="DefaultParagraphFont"/>
    <w:link w:val="Date"/>
    <w:uiPriority w:val="99"/>
    <w:semiHidden/>
    <w:rsid w:val="00A67D86"/>
    <w:rPr>
      <w:rFonts w:eastAsia="Times New Roman"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WKsG4RuEFQasepPnupjdkcq0w==">AMUW2mXCHA/gtSQxbd3cwD4O2GBECmqt4JEsep1+/AyHM5Sb9YnsrOIcahfmnYtbUr1a8HONTQ0KpedItby99tRy7nZP0vqL9pQ/YeiONOVh/OjpvChrLHozieB92dSCGtqRrym6FD+h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1C1CAE-77B2-4D89-A931-1ABC46E0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ComputerLAB</dc:creator>
  <cp:lastModifiedBy>Khoo Hui Ling</cp:lastModifiedBy>
  <cp:revision>3</cp:revision>
  <cp:lastPrinted>2021-01-11T02:58:00Z</cp:lastPrinted>
  <dcterms:created xsi:type="dcterms:W3CDTF">2021-10-07T07:34:00Z</dcterms:created>
  <dcterms:modified xsi:type="dcterms:W3CDTF">2021-11-28T04:07:00Z</dcterms:modified>
</cp:coreProperties>
</file>